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(student’s name),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are doing great at working through these lessons!  I wrote some notes in the 1 Thessalonians lesson that I hope you will review.  There are some encouraging passages to look over again: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2, #2-3 – 1 Thessalonians 2:2-6 – Paul was not treated well by the people he was ministering to.  His heart and motives were to please God, not please others.  I pray for you to have that same heart.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3, #8 – 1 Thessalonians 3:11-13 – I pray for you what Paul prayed: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God would direct His way to you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the Lord would help you abound in love for others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the Lord would establish your heart blameless and in holiness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included the “Bible Correspondence Fellowship” sign-up card if you know of anyone else that would like to get involved.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look forward to getting 2 Thessalonians back from you soon.  Please let me know of any special prayer request you may have. </w:t>
        <w:br w:type="textWrapping"/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Bless,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(teacher’s first name)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0F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0FC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82D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KVhq8EWzQUqGc4sxVBSFqDvaQ==">CgMxLjAyCGguZ2pkZ3hzOAByITFlUkc0SVF2M0xHaklSTGVWVzZzRDY3dFp0TEtpcFp0NQ==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2021-07-28T09:57:00Z</dcterms:created>
  <dc:creator>Mike Conner</dc:creator>
</cp:coreProperties>
</file>